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D7" w:rsidRDefault="00616CD7" w:rsidP="006B1BD6"/>
    <w:p w:rsidR="00616CD7" w:rsidRDefault="00616CD7" w:rsidP="006B1BD6"/>
    <w:p w:rsidR="00616CD7" w:rsidRPr="006B1BD6" w:rsidRDefault="00616CD7" w:rsidP="006B1BD6">
      <w:pPr>
        <w:jc w:val="center"/>
        <w:rPr>
          <w:sz w:val="72"/>
        </w:rPr>
      </w:pPr>
    </w:p>
    <w:p w:rsidR="006B1BD6" w:rsidRDefault="006B1BD6" w:rsidP="006B1BD6">
      <w:pPr>
        <w:ind w:leftChars="-202" w:left="-485" w:rightChars="-94" w:right="-226"/>
        <w:jc w:val="center"/>
        <w:rPr>
          <w:rFonts w:ascii="楷体" w:eastAsia="楷体" w:hAnsi="楷体"/>
          <w:sz w:val="72"/>
        </w:rPr>
      </w:pPr>
      <w:bookmarkStart w:id="0" w:name="_Toc31527"/>
      <w:bookmarkStart w:id="1" w:name="_Toc12763"/>
      <w:bookmarkStart w:id="2" w:name="_Toc1584"/>
      <w:r w:rsidRPr="006B1BD6">
        <w:rPr>
          <w:rFonts w:ascii="楷体" w:eastAsia="楷体" w:hAnsi="楷体" w:hint="eastAsia"/>
          <w:sz w:val="72"/>
        </w:rPr>
        <w:t>北京工商大学数字资源平台</w:t>
      </w:r>
    </w:p>
    <w:p w:rsidR="006B1BD6" w:rsidRPr="006B1BD6" w:rsidRDefault="006B1BD6" w:rsidP="006B1BD6">
      <w:pPr>
        <w:ind w:leftChars="-202" w:left="-485" w:rightChars="-94" w:right="-226"/>
        <w:jc w:val="center"/>
        <w:rPr>
          <w:rFonts w:ascii="楷体" w:eastAsia="楷体" w:hAnsi="楷体"/>
          <w:sz w:val="96"/>
        </w:rPr>
      </w:pPr>
    </w:p>
    <w:p w:rsidR="00616CD7" w:rsidRPr="006B1BD6" w:rsidRDefault="00B6022F" w:rsidP="006B1BD6">
      <w:pPr>
        <w:jc w:val="center"/>
        <w:rPr>
          <w:sz w:val="72"/>
        </w:rPr>
      </w:pPr>
      <w:r w:rsidRPr="006B1BD6">
        <w:rPr>
          <w:rFonts w:hint="eastAsia"/>
          <w:sz w:val="72"/>
        </w:rPr>
        <w:t>中心管理系统</w:t>
      </w:r>
      <w:bookmarkEnd w:id="0"/>
      <w:bookmarkEnd w:id="1"/>
      <w:bookmarkEnd w:id="2"/>
    </w:p>
    <w:p w:rsidR="00616CD7" w:rsidRDefault="00B6022F" w:rsidP="006B1BD6">
      <w:pPr>
        <w:jc w:val="center"/>
        <w:rPr>
          <w:sz w:val="72"/>
        </w:rPr>
      </w:pPr>
      <w:bookmarkStart w:id="3" w:name="_Toc19964"/>
      <w:bookmarkStart w:id="4" w:name="_Toc31923"/>
      <w:bookmarkStart w:id="5" w:name="_Toc29998"/>
      <w:r w:rsidRPr="006B1BD6">
        <w:rPr>
          <w:rFonts w:hint="eastAsia"/>
          <w:sz w:val="72"/>
        </w:rPr>
        <w:t>站点管理员</w:t>
      </w:r>
      <w:bookmarkEnd w:id="3"/>
      <w:bookmarkEnd w:id="4"/>
      <w:bookmarkEnd w:id="5"/>
      <w:r w:rsidR="00743017">
        <w:rPr>
          <w:rFonts w:hint="eastAsia"/>
          <w:sz w:val="72"/>
        </w:rPr>
        <w:t>使用说明</w:t>
      </w:r>
    </w:p>
    <w:p w:rsidR="00290C2D" w:rsidRDefault="00290C2D" w:rsidP="006B1BD6">
      <w:pPr>
        <w:jc w:val="center"/>
        <w:rPr>
          <w:sz w:val="72"/>
        </w:rPr>
      </w:pPr>
    </w:p>
    <w:p w:rsidR="00290C2D" w:rsidRDefault="00290C2D" w:rsidP="006B1BD6">
      <w:pPr>
        <w:jc w:val="center"/>
        <w:rPr>
          <w:sz w:val="72"/>
        </w:rPr>
      </w:pPr>
    </w:p>
    <w:p w:rsidR="00290C2D" w:rsidRDefault="00290C2D" w:rsidP="006B1BD6">
      <w:pPr>
        <w:jc w:val="center"/>
        <w:rPr>
          <w:sz w:val="72"/>
        </w:rPr>
      </w:pPr>
    </w:p>
    <w:p w:rsidR="00290C2D" w:rsidRDefault="00290C2D" w:rsidP="006B1BD6">
      <w:pPr>
        <w:jc w:val="center"/>
        <w:rPr>
          <w:sz w:val="72"/>
        </w:rPr>
      </w:pPr>
    </w:p>
    <w:p w:rsidR="00290C2D" w:rsidRDefault="00290C2D" w:rsidP="006B1BD6">
      <w:pPr>
        <w:jc w:val="center"/>
        <w:rPr>
          <w:sz w:val="72"/>
        </w:rPr>
      </w:pPr>
    </w:p>
    <w:p w:rsidR="00290C2D" w:rsidRDefault="00290C2D" w:rsidP="006B1BD6">
      <w:pPr>
        <w:jc w:val="center"/>
        <w:rPr>
          <w:sz w:val="72"/>
        </w:rPr>
      </w:pPr>
    </w:p>
    <w:p w:rsidR="00290C2D" w:rsidRPr="004941A4" w:rsidRDefault="004941A4" w:rsidP="006B1BD6">
      <w:pPr>
        <w:jc w:val="center"/>
        <w:rPr>
          <w:sz w:val="52"/>
        </w:rPr>
      </w:pPr>
      <w:r w:rsidRPr="004941A4">
        <w:rPr>
          <w:sz w:val="52"/>
        </w:rPr>
        <w:t>北京工商大学网络中心</w:t>
      </w:r>
    </w:p>
    <w:p w:rsidR="008958E8" w:rsidRDefault="00B6022F" w:rsidP="00401668">
      <w:pPr>
        <w:jc w:val="center"/>
        <w:rPr>
          <w:noProof/>
        </w:rPr>
      </w:pPr>
      <w:bookmarkStart w:id="6" w:name="_GoBack"/>
      <w:bookmarkEnd w:id="6"/>
      <w:r w:rsidRPr="006B1BD6">
        <w:rPr>
          <w:sz w:val="72"/>
        </w:rPr>
        <w:br w:type="page"/>
      </w:r>
      <w:r w:rsidRPr="00106C29">
        <w:rPr>
          <w:sz w:val="28"/>
        </w:rPr>
        <w:fldChar w:fldCharType="begin"/>
      </w:r>
      <w:r w:rsidRPr="00106C29">
        <w:rPr>
          <w:sz w:val="28"/>
        </w:rPr>
        <w:instrText xml:space="preserve"> TOC \o "1-5" \h \z \u </w:instrText>
      </w:r>
      <w:r w:rsidRPr="00106C29">
        <w:rPr>
          <w:sz w:val="28"/>
        </w:rPr>
        <w:fldChar w:fldCharType="separate"/>
      </w:r>
    </w:p>
    <w:p w:rsidR="008958E8" w:rsidRPr="008958E8" w:rsidRDefault="008958E8" w:rsidP="008958E8">
      <w:pPr>
        <w:pStyle w:val="10"/>
        <w:tabs>
          <w:tab w:val="right" w:leader="dot" w:pos="8296"/>
        </w:tabs>
        <w:spacing w:afterLines="100" w:after="312"/>
        <w:jc w:val="center"/>
        <w:rPr>
          <w:rStyle w:val="a8"/>
          <w:rFonts w:ascii="黑体" w:eastAsia="黑体" w:hAnsi="黑体"/>
          <w:b/>
          <w:noProof/>
          <w:color w:val="auto"/>
          <w:sz w:val="44"/>
          <w:szCs w:val="36"/>
          <w:u w:val="none"/>
        </w:rPr>
      </w:pPr>
      <w:r w:rsidRPr="008958E8">
        <w:rPr>
          <w:rStyle w:val="a8"/>
          <w:rFonts w:ascii="黑体" w:eastAsia="黑体" w:hAnsi="黑体"/>
          <w:b/>
          <w:noProof/>
          <w:color w:val="auto"/>
          <w:sz w:val="40"/>
          <w:u w:val="none"/>
        </w:rPr>
        <w:lastRenderedPageBreak/>
        <w:t>目</w:t>
      </w:r>
      <w:r w:rsidRPr="008958E8">
        <w:rPr>
          <w:rStyle w:val="a8"/>
          <w:rFonts w:ascii="黑体" w:eastAsia="黑体" w:hAnsi="黑体" w:hint="eastAsia"/>
          <w:b/>
          <w:noProof/>
          <w:color w:val="auto"/>
          <w:sz w:val="40"/>
          <w:u w:val="none"/>
        </w:rPr>
        <w:t xml:space="preserve"> </w:t>
      </w:r>
      <w:r w:rsidRPr="008958E8">
        <w:rPr>
          <w:rStyle w:val="a8"/>
          <w:rFonts w:ascii="黑体" w:eastAsia="黑体" w:hAnsi="黑体"/>
          <w:b/>
          <w:noProof/>
          <w:color w:val="auto"/>
          <w:sz w:val="40"/>
          <w:u w:val="none"/>
        </w:rPr>
        <w:t>录</w:t>
      </w:r>
    </w:p>
    <w:p w:rsidR="008958E8" w:rsidRPr="008958E8" w:rsidRDefault="009F3DB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5717137" w:history="1">
        <w:r w:rsidR="008958E8" w:rsidRPr="008958E8">
          <w:rPr>
            <w:rStyle w:val="a8"/>
            <w:rFonts w:hint="eastAsia"/>
            <w:noProof/>
            <w:sz w:val="32"/>
          </w:rPr>
          <w:t>一、第一步该如何做？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_Toc475717137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1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5717138" w:history="1">
        <w:r w:rsidR="008958E8" w:rsidRPr="008958E8">
          <w:rPr>
            <w:rStyle w:val="a8"/>
            <w:rFonts w:hint="eastAsia"/>
            <w:noProof/>
            <w:sz w:val="32"/>
          </w:rPr>
          <w:t>二、如何管理我的站点？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_Toc475717138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2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</w:rPr>
      </w:pPr>
      <w:hyperlink w:anchor="_Toc475717139" w:history="1">
        <w:r w:rsidR="008958E8" w:rsidRPr="008958E8">
          <w:rPr>
            <w:rStyle w:val="a8"/>
            <w:noProof/>
            <w:sz w:val="32"/>
          </w:rPr>
          <w:t>1</w:t>
        </w:r>
        <w:r w:rsidR="008958E8" w:rsidRPr="008958E8">
          <w:rPr>
            <w:rStyle w:val="a8"/>
            <w:rFonts w:hint="eastAsia"/>
            <w:noProof/>
            <w:sz w:val="32"/>
          </w:rPr>
          <w:t>、中心管理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_Toc475717139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2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</w:rPr>
      </w:pPr>
      <w:hyperlink w:anchor="_Toc475717140" w:history="1">
        <w:r w:rsidR="008958E8" w:rsidRPr="008958E8">
          <w:rPr>
            <w:rStyle w:val="a8"/>
            <w:noProof/>
            <w:sz w:val="32"/>
          </w:rPr>
          <w:t>2</w:t>
        </w:r>
        <w:r w:rsidR="008958E8" w:rsidRPr="008958E8">
          <w:rPr>
            <w:rStyle w:val="a8"/>
            <w:rFonts w:hint="eastAsia"/>
            <w:noProof/>
            <w:sz w:val="32"/>
          </w:rPr>
          <w:t>、站点列表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_Toc475717140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3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</w:rPr>
      </w:pPr>
      <w:hyperlink w:anchor="_Toc475717141" w:history="1">
        <w:r w:rsidR="008958E8" w:rsidRPr="008958E8">
          <w:rPr>
            <w:rStyle w:val="a8"/>
            <w:noProof/>
            <w:sz w:val="32"/>
          </w:rPr>
          <w:t>3</w:t>
        </w:r>
        <w:r w:rsidR="008958E8" w:rsidRPr="008958E8">
          <w:rPr>
            <w:rStyle w:val="a8"/>
            <w:rFonts w:hint="eastAsia"/>
            <w:noProof/>
            <w:sz w:val="32"/>
          </w:rPr>
          <w:t>、站点设置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_Toc475717141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4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5717142" w:history="1">
        <w:r w:rsidR="008958E8" w:rsidRPr="008958E8">
          <w:rPr>
            <w:rStyle w:val="a8"/>
            <w:rFonts w:hint="eastAsia"/>
            <w:noProof/>
            <w:sz w:val="32"/>
          </w:rPr>
          <w:t>三、如何管理我站点下的栏目？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_Toc475717142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6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</w:rPr>
      </w:pPr>
      <w:hyperlink w:anchor="_Toc475717143" w:history="1">
        <w:r w:rsidR="008958E8" w:rsidRPr="008958E8">
          <w:rPr>
            <w:rStyle w:val="a8"/>
            <w:noProof/>
            <w:sz w:val="32"/>
          </w:rPr>
          <w:t>1</w:t>
        </w:r>
        <w:r w:rsidR="008958E8" w:rsidRPr="008958E8">
          <w:rPr>
            <w:rStyle w:val="a8"/>
            <w:rFonts w:hint="eastAsia"/>
            <w:noProof/>
            <w:sz w:val="32"/>
          </w:rPr>
          <w:t>、栏目设置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_Toc475717143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6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</w:rPr>
      </w:pPr>
      <w:hyperlink w:anchor="_Toc475717144" w:history="1">
        <w:r w:rsidR="008958E8" w:rsidRPr="008958E8">
          <w:rPr>
            <w:rStyle w:val="a8"/>
            <w:noProof/>
            <w:sz w:val="32"/>
          </w:rPr>
          <w:t>2</w:t>
        </w:r>
        <w:r w:rsidR="008958E8" w:rsidRPr="008958E8">
          <w:rPr>
            <w:rStyle w:val="a8"/>
            <w:rFonts w:hint="eastAsia"/>
            <w:noProof/>
            <w:sz w:val="32"/>
          </w:rPr>
          <w:t>、分配栏目流程授权资源维护人员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_Toc475717144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8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8958E8" w:rsidRPr="008958E8" w:rsidRDefault="009F3DB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5717145" w:history="1">
        <w:r w:rsidR="008958E8" w:rsidRPr="008958E8">
          <w:rPr>
            <w:rStyle w:val="a8"/>
            <w:rFonts w:hint="eastAsia"/>
            <w:noProof/>
            <w:sz w:val="32"/>
          </w:rPr>
          <w:t>四、首页海报</w:t>
        </w:r>
        <w:r w:rsidR="008958E8" w:rsidRPr="008958E8">
          <w:rPr>
            <w:noProof/>
            <w:webHidden/>
            <w:sz w:val="32"/>
          </w:rPr>
          <w:tab/>
        </w:r>
        <w:r w:rsidR="008958E8" w:rsidRPr="008958E8">
          <w:rPr>
            <w:noProof/>
            <w:webHidden/>
            <w:sz w:val="32"/>
          </w:rPr>
          <w:fldChar w:fldCharType="begin"/>
        </w:r>
        <w:r w:rsidR="008958E8" w:rsidRPr="008958E8">
          <w:rPr>
            <w:noProof/>
            <w:webHidden/>
            <w:sz w:val="32"/>
          </w:rPr>
          <w:instrText xml:space="preserve"> PAGEREF _Toc475717145 \h </w:instrText>
        </w:r>
        <w:r w:rsidR="008958E8" w:rsidRPr="008958E8">
          <w:rPr>
            <w:noProof/>
            <w:webHidden/>
            <w:sz w:val="32"/>
          </w:rPr>
        </w:r>
        <w:r w:rsidR="008958E8" w:rsidRPr="008958E8">
          <w:rPr>
            <w:noProof/>
            <w:webHidden/>
            <w:sz w:val="32"/>
          </w:rPr>
          <w:fldChar w:fldCharType="separate"/>
        </w:r>
        <w:r w:rsidR="008958E8" w:rsidRPr="008958E8">
          <w:rPr>
            <w:noProof/>
            <w:webHidden/>
            <w:sz w:val="32"/>
          </w:rPr>
          <w:t>10</w:t>
        </w:r>
        <w:r w:rsidR="008958E8" w:rsidRPr="008958E8">
          <w:rPr>
            <w:noProof/>
            <w:webHidden/>
            <w:sz w:val="32"/>
          </w:rPr>
          <w:fldChar w:fldCharType="end"/>
        </w:r>
      </w:hyperlink>
    </w:p>
    <w:p w:rsidR="00B674BD" w:rsidRPr="00106C29" w:rsidRDefault="00B6022F" w:rsidP="000F5966">
      <w:pPr>
        <w:tabs>
          <w:tab w:val="right" w:leader="dot" w:pos="8306"/>
        </w:tabs>
        <w:rPr>
          <w:sz w:val="28"/>
        </w:rPr>
        <w:sectPr w:rsidR="00B674BD" w:rsidRPr="00106C29" w:rsidSect="00B674BD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106C29">
        <w:rPr>
          <w:sz w:val="28"/>
        </w:rPr>
        <w:fldChar w:fldCharType="end"/>
      </w:r>
    </w:p>
    <w:p w:rsidR="00616CD7" w:rsidRDefault="00106C29" w:rsidP="00106C29">
      <w:pPr>
        <w:pStyle w:val="1"/>
      </w:pPr>
      <w:bookmarkStart w:id="7" w:name="_Toc475717137"/>
      <w:r>
        <w:rPr>
          <w:rFonts w:hint="eastAsia"/>
        </w:rPr>
        <w:lastRenderedPageBreak/>
        <w:t>一、第一步该如何做？</w:t>
      </w:r>
      <w:bookmarkEnd w:id="7"/>
    </w:p>
    <w:p w:rsidR="00616CD7" w:rsidRDefault="006075E2">
      <w:pPr>
        <w:rPr>
          <w:rStyle w:val="a7"/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首先，</w:t>
      </w:r>
      <w:r w:rsidR="00B6022F">
        <w:rPr>
          <w:rFonts w:asciiTheme="minorEastAsia" w:eastAsiaTheme="minorEastAsia" w:hAnsiTheme="minorEastAsia" w:cstheme="minorEastAsia" w:hint="eastAsia"/>
          <w:szCs w:val="24"/>
        </w:rPr>
        <w:t>站点管理员可访问资源中心网址：</w:t>
      </w:r>
      <w:hyperlink r:id="rId10" w:history="1">
        <w:r w:rsidR="00CE32AF" w:rsidRPr="00C67D02">
          <w:rPr>
            <w:rStyle w:val="a8"/>
            <w:rFonts w:asciiTheme="minorEastAsia" w:eastAsiaTheme="minorEastAsia" w:hAnsiTheme="minorEastAsia" w:cstheme="minorEastAsia" w:hint="eastAsia"/>
            <w:szCs w:val="24"/>
          </w:rPr>
          <w:t>http://mrc.btbu.edu.cn</w:t>
        </w:r>
        <w:r w:rsidR="00CE32AF" w:rsidRPr="00C67D02">
          <w:rPr>
            <w:rStyle w:val="a8"/>
            <w:rFonts w:asciiTheme="minorEastAsia" w:eastAsiaTheme="minorEastAsia" w:hAnsiTheme="minorEastAsia" w:cstheme="minorEastAsia"/>
            <w:szCs w:val="24"/>
          </w:rPr>
          <w:t>/</w:t>
        </w:r>
      </w:hyperlink>
    </w:p>
    <w:p w:rsidR="00616CD7" w:rsidRDefault="00B6022F">
      <w:pPr>
        <w:rPr>
          <w:rFonts w:asciiTheme="minorEastAsia" w:eastAsiaTheme="minorEastAsia" w:hAnsiTheme="minorEastAsia" w:cstheme="minorEastAsia"/>
          <w:b/>
          <w:bCs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noProof/>
          <w:szCs w:val="24"/>
        </w:rPr>
        <w:drawing>
          <wp:inline distT="0" distB="0" distL="114300" distR="114300">
            <wp:extent cx="5269865" cy="2339340"/>
            <wp:effectExtent l="0" t="0" r="6985" b="3810"/>
            <wp:docPr id="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75E2" w:rsidRDefault="00B6022F" w:rsidP="006075E2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在图中红框的位置输入用户名密码登陆识别身份。</w:t>
      </w:r>
      <w:r w:rsidR="006075E2" w:rsidRPr="006075E2">
        <w:t>用户名</w:t>
      </w:r>
      <w:r w:rsidR="006075E2">
        <w:rPr>
          <w:rFonts w:hint="eastAsia"/>
        </w:rPr>
        <w:t>、</w:t>
      </w:r>
      <w:r w:rsidR="006075E2" w:rsidRPr="006075E2">
        <w:t>密码同上网工号</w:t>
      </w:r>
      <w:r w:rsidR="006075E2">
        <w:rPr>
          <w:rFonts w:hint="eastAsia"/>
        </w:rPr>
        <w:t>、</w:t>
      </w:r>
      <w:r w:rsidR="006075E2">
        <w:t>密码</w:t>
      </w:r>
      <w:r w:rsidR="006075E2">
        <w:rPr>
          <w:rFonts w:hint="eastAsia"/>
        </w:rPr>
        <w:t>。</w:t>
      </w:r>
    </w:p>
    <w:p w:rsidR="00616CD7" w:rsidRDefault="00B6022F">
      <w:pPr>
        <w:rPr>
          <w:rFonts w:asciiTheme="minorEastAsia" w:eastAsiaTheme="minorEastAsia" w:hAnsiTheme="minorEastAsia" w:cstheme="minorEastAsia"/>
          <w:b/>
          <w:bCs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Cs w:val="24"/>
        </w:rPr>
        <w:t>推荐使用IE浏览器。</w:t>
      </w:r>
    </w:p>
    <w:p w:rsidR="00616CD7" w:rsidRDefault="00616CD7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Default="00B6022F" w:rsidP="006075E2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当前页面就是资源中心网站的前台总览页面，对应学院或者部门的老师就可以在左侧【站点】导航栏下选择自己所在学院或者部门的站点，查看内容，下载资源等。</w:t>
      </w: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P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B674BD" w:rsidRDefault="00B674BD" w:rsidP="00B674BD">
      <w:pPr>
        <w:rPr>
          <w:rFonts w:asciiTheme="minorEastAsia" w:eastAsiaTheme="minorEastAsia" w:hAnsiTheme="minorEastAsia" w:cstheme="minorEastAsia"/>
          <w:szCs w:val="24"/>
        </w:rPr>
      </w:pPr>
    </w:p>
    <w:p w:rsidR="006075E2" w:rsidRPr="00B674BD" w:rsidRDefault="00B674BD" w:rsidP="00B674BD">
      <w:pPr>
        <w:tabs>
          <w:tab w:val="left" w:pos="4665"/>
        </w:tabs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/>
          <w:szCs w:val="24"/>
        </w:rPr>
        <w:tab/>
      </w:r>
    </w:p>
    <w:p w:rsidR="00616CD7" w:rsidRPr="006075E2" w:rsidRDefault="00106C29" w:rsidP="00106C29">
      <w:pPr>
        <w:pStyle w:val="1"/>
      </w:pPr>
      <w:bookmarkStart w:id="8" w:name="_Toc475717138"/>
      <w:r>
        <w:rPr>
          <w:rFonts w:hint="eastAsia"/>
        </w:rPr>
        <w:lastRenderedPageBreak/>
        <w:t>二、</w:t>
      </w:r>
      <w:r w:rsidR="00B6022F">
        <w:rPr>
          <w:rFonts w:hint="eastAsia"/>
        </w:rPr>
        <w:t>如何管理我的站点？</w:t>
      </w:r>
      <w:bookmarkEnd w:id="8"/>
    </w:p>
    <w:p w:rsidR="00616CD7" w:rsidRDefault="00106C29" w:rsidP="00106C29">
      <w:pPr>
        <w:pStyle w:val="2"/>
      </w:pPr>
      <w:bookmarkStart w:id="9" w:name="_Toc475717139"/>
      <w:r>
        <w:rPr>
          <w:rFonts w:hint="eastAsia"/>
        </w:rPr>
        <w:t>1</w:t>
      </w:r>
      <w:r>
        <w:rPr>
          <w:rFonts w:hint="eastAsia"/>
        </w:rPr>
        <w:t>、</w:t>
      </w:r>
      <w:r w:rsidR="00B6022F">
        <w:rPr>
          <w:rFonts w:hint="eastAsia"/>
        </w:rPr>
        <w:t>中心管理</w:t>
      </w:r>
      <w:bookmarkEnd w:id="9"/>
    </w:p>
    <w:p w:rsidR="00616CD7" w:rsidRDefault="00B6022F">
      <w:r>
        <w:rPr>
          <w:noProof/>
        </w:rPr>
        <w:drawing>
          <wp:inline distT="0" distB="0" distL="114300" distR="114300">
            <wp:extent cx="4571365" cy="3314065"/>
            <wp:effectExtent l="0" t="0" r="635" b="635"/>
            <wp:docPr id="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成功登陆后，右上角会变成如上图所示，鼠标悬停在自己的用户名之上，管理员会浮现出中心管理以及用户管理两个选项。选择中心管理，可对自己负责的站点进行管理。</w:t>
      </w:r>
    </w:p>
    <w:p w:rsidR="00616CD7" w:rsidRDefault="00616CD7"/>
    <w:p w:rsidR="00616CD7" w:rsidRDefault="00B6022F">
      <w:r>
        <w:rPr>
          <w:noProof/>
        </w:rPr>
        <w:lastRenderedPageBreak/>
        <w:drawing>
          <wp:inline distT="0" distB="0" distL="114300" distR="114300">
            <wp:extent cx="5270500" cy="3415030"/>
            <wp:effectExtent l="0" t="0" r="6350" b="13970"/>
            <wp:docPr id="6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点击中心管理后，会弹出这个登陆框，稍微等待一会儿，就会自动登陆进后台管理页面。</w:t>
      </w:r>
    </w:p>
    <w:p w:rsidR="00616CD7" w:rsidRDefault="00106C29" w:rsidP="00106C29">
      <w:pPr>
        <w:pStyle w:val="2"/>
      </w:pPr>
      <w:bookmarkStart w:id="10" w:name="_Toc475717140"/>
      <w:r>
        <w:rPr>
          <w:rFonts w:hint="eastAsia"/>
        </w:rPr>
        <w:t>2</w:t>
      </w:r>
      <w:r>
        <w:rPr>
          <w:rFonts w:hint="eastAsia"/>
        </w:rPr>
        <w:t>、</w:t>
      </w:r>
      <w:r w:rsidR="00B6022F">
        <w:rPr>
          <w:rFonts w:hint="eastAsia"/>
        </w:rPr>
        <w:t>站点列表</w:t>
      </w:r>
      <w:bookmarkEnd w:id="10"/>
    </w:p>
    <w:p w:rsidR="00616CD7" w:rsidRDefault="00B6022F">
      <w:r>
        <w:rPr>
          <w:noProof/>
        </w:rPr>
        <w:drawing>
          <wp:inline distT="0" distB="0" distL="114300" distR="114300">
            <wp:extent cx="5276850" cy="828675"/>
            <wp:effectExtent l="0" t="0" r="0" b="9525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站点管理员登陆后，首先是站点管理界面，点击左侧导航栏里的站点管理，再点击站点列表，页面右侧就会出现当前账号权限范围内的所有站点名称，点击管理或者修改都可以进入站点设置页面。</w:t>
      </w:r>
    </w:p>
    <w:p w:rsidR="00616CD7" w:rsidRDefault="00106C29" w:rsidP="00106C29">
      <w:pPr>
        <w:pStyle w:val="2"/>
      </w:pPr>
      <w:bookmarkStart w:id="11" w:name="_Toc475717141"/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B6022F">
        <w:rPr>
          <w:rFonts w:hint="eastAsia"/>
        </w:rPr>
        <w:t>站点设置</w:t>
      </w:r>
      <w:bookmarkEnd w:id="11"/>
    </w:p>
    <w:p w:rsidR="00616CD7" w:rsidRDefault="00202EE9">
      <w:r>
        <w:rPr>
          <w:noProof/>
        </w:rPr>
        <w:drawing>
          <wp:inline distT="0" distB="0" distL="0" distR="0" wp14:anchorId="2A97B9A7" wp14:editId="192B9101">
            <wp:extent cx="5274310" cy="4817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这里可以修改站点的基本配置，下面介绍一下各个配置项的作用：</w:t>
      </w:r>
    </w:p>
    <w:p w:rsidR="00616CD7" w:rsidRDefault="00B6022F">
      <w:r>
        <w:rPr>
          <w:rFonts w:hint="eastAsia"/>
        </w:rPr>
        <w:t>站点名称：该站点的名字，可以前台的</w:t>
      </w:r>
      <w:r>
        <w:t>title</w:t>
      </w:r>
      <w:r>
        <w:rPr>
          <w:rFonts w:hint="eastAsia"/>
        </w:rPr>
        <w:t>中查看。</w:t>
      </w:r>
    </w:p>
    <w:p w:rsidR="00616CD7" w:rsidRDefault="00B6022F">
      <w:r>
        <w:rPr>
          <w:noProof/>
        </w:rPr>
        <w:drawing>
          <wp:inline distT="0" distB="0" distL="114300" distR="114300">
            <wp:extent cx="5274310" cy="963930"/>
            <wp:effectExtent l="0" t="0" r="2540" b="7620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专题：该站点的专题的名称。设置完专题后，还需在后台管理</w:t>
      </w:r>
    </w:p>
    <w:p w:rsidR="00616CD7" w:rsidRDefault="00B6022F">
      <w:r>
        <w:rPr>
          <w:noProof/>
        </w:rPr>
        <w:lastRenderedPageBreak/>
        <w:drawing>
          <wp:inline distT="0" distB="0" distL="114300" distR="114300">
            <wp:extent cx="1295400" cy="1724025"/>
            <wp:effectExtent l="0" t="0" r="0" b="9525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的专题管理中添加专题资源，添加完毕后，前台显示专题名称如下</w:t>
      </w:r>
    </w:p>
    <w:p w:rsidR="00616CD7" w:rsidRDefault="00B6022F">
      <w:r>
        <w:rPr>
          <w:noProof/>
        </w:rPr>
        <w:drawing>
          <wp:inline distT="0" distB="0" distL="114300" distR="114300">
            <wp:extent cx="5272405" cy="722630"/>
            <wp:effectExtent l="0" t="0" r="4445" b="1270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616CD7"/>
    <w:p w:rsidR="00616CD7" w:rsidRDefault="00B6022F">
      <w:r>
        <w:rPr>
          <w:rFonts w:hint="eastAsia"/>
        </w:rPr>
        <w:t>下载设置：该站点的下载设置，此处有三个选项：</w:t>
      </w:r>
    </w:p>
    <w:p w:rsidR="00616CD7" w:rsidRDefault="00B6022F" w:rsidP="00667423">
      <w:pPr>
        <w:pStyle w:val="11"/>
        <w:numPr>
          <w:ilvl w:val="6"/>
          <w:numId w:val="2"/>
        </w:numPr>
        <w:ind w:left="426" w:firstLineChars="0"/>
      </w:pPr>
      <w:r>
        <w:rPr>
          <w:rFonts w:hint="eastAsia"/>
        </w:rPr>
        <w:t>使用资源本身属性：使用资源本身设置的下载属性判断该资源是否可以下载</w:t>
      </w:r>
      <w:r w:rsidR="00667423">
        <w:rPr>
          <w:rFonts w:hint="eastAsia"/>
        </w:rPr>
        <w:t>，从资源维护系统上可以设置资源是否可以下载，具体操作见资源维护人员操作手册。</w:t>
      </w:r>
    </w:p>
    <w:p w:rsidR="00616CD7" w:rsidRDefault="00B6022F" w:rsidP="00667423">
      <w:pPr>
        <w:pStyle w:val="11"/>
        <w:numPr>
          <w:ilvl w:val="6"/>
          <w:numId w:val="2"/>
        </w:numPr>
        <w:ind w:left="426" w:firstLineChars="0"/>
      </w:pPr>
      <w:r>
        <w:rPr>
          <w:rFonts w:hint="eastAsia"/>
        </w:rPr>
        <w:t>允许下载所有资源（默认）：无视资源本身设置的下载属性，将所有资源的下载属性都置为可下载。</w:t>
      </w:r>
    </w:p>
    <w:p w:rsidR="00616CD7" w:rsidRDefault="00B6022F" w:rsidP="00667423">
      <w:pPr>
        <w:pStyle w:val="11"/>
        <w:numPr>
          <w:ilvl w:val="6"/>
          <w:numId w:val="2"/>
        </w:numPr>
        <w:ind w:left="426" w:firstLineChars="0"/>
      </w:pPr>
      <w:r>
        <w:rPr>
          <w:rFonts w:hint="eastAsia"/>
        </w:rPr>
        <w:t>禁止下载所有资源：无视资源本身设置的下载属性，将所有资源的下载属性都置为不可下载。</w:t>
      </w:r>
    </w:p>
    <w:p w:rsidR="00616CD7" w:rsidRDefault="00B6022F">
      <w:r>
        <w:t>L</w:t>
      </w:r>
      <w:r>
        <w:rPr>
          <w:rFonts w:hint="eastAsia"/>
        </w:rPr>
        <w:t>ogo</w:t>
      </w:r>
      <w:r>
        <w:rPr>
          <w:rFonts w:hint="eastAsia"/>
        </w:rPr>
        <w:t>修改：可以上传图片更改该站点的</w:t>
      </w:r>
      <w:r>
        <w:rPr>
          <w:rFonts w:hint="eastAsia"/>
        </w:rPr>
        <w:t>logo</w:t>
      </w:r>
      <w:r>
        <w:rPr>
          <w:rFonts w:hint="eastAsia"/>
        </w:rPr>
        <w:t>。如下图位置</w:t>
      </w:r>
    </w:p>
    <w:p w:rsidR="00616CD7" w:rsidRDefault="00B6022F">
      <w:r>
        <w:rPr>
          <w:noProof/>
        </w:rPr>
        <w:drawing>
          <wp:inline distT="0" distB="0" distL="114300" distR="114300">
            <wp:extent cx="5263515" cy="806450"/>
            <wp:effectExtent l="0" t="0" r="13335" b="12700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616CD7"/>
    <w:p w:rsidR="00616CD7" w:rsidRDefault="00B6022F">
      <w:r>
        <w:rPr>
          <w:rFonts w:hint="eastAsia"/>
        </w:rPr>
        <w:t>模板选择：可以选择前台页面的显示模板，目前可以选择“钻石蓝”（</w:t>
      </w:r>
      <w:r>
        <w:t>cobalt blue</w:t>
      </w:r>
      <w:r>
        <w:rPr>
          <w:rFonts w:hint="eastAsia"/>
        </w:rPr>
        <w:t>），“宇宙黑”（</w:t>
      </w:r>
      <w:r>
        <w:t>cosmo black</w:t>
      </w:r>
      <w:r>
        <w:rPr>
          <w:rFonts w:hint="eastAsia"/>
        </w:rPr>
        <w:t>），“神秘粉”（</w:t>
      </w:r>
      <w:r>
        <w:rPr>
          <w:rFonts w:ascii="Arial" w:hAnsi="Arial" w:cs="Arial"/>
          <w:color w:val="333333"/>
        </w:rPr>
        <w:t>myster</w:t>
      </w:r>
      <w:r>
        <w:rPr>
          <w:rFonts w:ascii="Arial" w:hAnsi="Arial" w:cs="Arial" w:hint="eastAsia"/>
          <w:color w:val="333333"/>
        </w:rPr>
        <w:t>y pink</w:t>
      </w:r>
      <w:r>
        <w:rPr>
          <w:rFonts w:hint="eastAsia"/>
        </w:rPr>
        <w:t>）三种模板。改变前台页面风格</w:t>
      </w:r>
    </w:p>
    <w:p w:rsidR="00235AA9" w:rsidRDefault="00235AA9">
      <w:pPr>
        <w:widowControl/>
        <w:jc w:val="left"/>
      </w:pPr>
      <w:r>
        <w:br w:type="page"/>
      </w:r>
    </w:p>
    <w:p w:rsidR="00616CD7" w:rsidRDefault="00106C29" w:rsidP="00106C29">
      <w:pPr>
        <w:pStyle w:val="1"/>
      </w:pPr>
      <w:bookmarkStart w:id="12" w:name="_Toc475717142"/>
      <w:r>
        <w:rPr>
          <w:rFonts w:hint="eastAsia"/>
        </w:rPr>
        <w:lastRenderedPageBreak/>
        <w:t>三、</w:t>
      </w:r>
      <w:r w:rsidR="00B6022F">
        <w:rPr>
          <w:rFonts w:hint="eastAsia"/>
        </w:rPr>
        <w:t>如何管理我站点下的栏目？</w:t>
      </w:r>
      <w:bookmarkEnd w:id="12"/>
    </w:p>
    <w:p w:rsidR="00616CD7" w:rsidRDefault="00106C29" w:rsidP="00106C29">
      <w:pPr>
        <w:pStyle w:val="2"/>
      </w:pPr>
      <w:bookmarkStart w:id="13" w:name="_Toc475717143"/>
      <w:r>
        <w:rPr>
          <w:rFonts w:hint="eastAsia"/>
        </w:rPr>
        <w:t>1</w:t>
      </w:r>
      <w:r>
        <w:rPr>
          <w:rFonts w:hint="eastAsia"/>
        </w:rPr>
        <w:t>、</w:t>
      </w:r>
      <w:r w:rsidR="00B6022F">
        <w:rPr>
          <w:rFonts w:hint="eastAsia"/>
        </w:rPr>
        <w:t>栏目设置</w:t>
      </w:r>
      <w:bookmarkEnd w:id="13"/>
    </w:p>
    <w:p w:rsidR="00616CD7" w:rsidRDefault="00B6022F">
      <w:r>
        <w:rPr>
          <w:rFonts w:hint="eastAsia"/>
        </w:rPr>
        <w:t>在后台管理页面首页</w:t>
      </w:r>
    </w:p>
    <w:p w:rsidR="00616CD7" w:rsidRDefault="00B6022F">
      <w:r>
        <w:rPr>
          <w:noProof/>
        </w:rPr>
        <w:drawing>
          <wp:inline distT="0" distB="0" distL="114300" distR="114300">
            <wp:extent cx="5268595" cy="1809115"/>
            <wp:effectExtent l="0" t="0" r="8255" b="635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616CD7"/>
    <w:p w:rsidR="00616CD7" w:rsidRDefault="00B6022F">
      <w:r>
        <w:rPr>
          <w:rFonts w:hint="eastAsia"/>
        </w:rPr>
        <w:t>登陆成功后，会看到自己网站下栏目列表的一个总览，可在此快速设置网站下的栏目。站点下的栏目对应在前台显示如下图：</w:t>
      </w:r>
    </w:p>
    <w:p w:rsidR="00616CD7" w:rsidRDefault="00616CD7"/>
    <w:p w:rsidR="00616CD7" w:rsidRDefault="00B6022F">
      <w:r>
        <w:rPr>
          <w:noProof/>
        </w:rPr>
        <w:drawing>
          <wp:inline distT="0" distB="0" distL="114300" distR="114300">
            <wp:extent cx="5269865" cy="2671445"/>
            <wp:effectExtent l="0" t="0" r="6985" b="14605"/>
            <wp:docPr id="8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8949CC">
      <w:r>
        <w:rPr>
          <w:rFonts w:hint="eastAsia"/>
        </w:rPr>
        <w:t>画红圈的部分即</w:t>
      </w:r>
      <w:r w:rsidR="00B6022F">
        <w:rPr>
          <w:rFonts w:hint="eastAsia"/>
        </w:rPr>
        <w:t>是站点的栏目</w:t>
      </w:r>
    </w:p>
    <w:p w:rsidR="00616CD7" w:rsidRDefault="00B6022F">
      <w:r>
        <w:rPr>
          <w:noProof/>
        </w:rPr>
        <w:lastRenderedPageBreak/>
        <w:drawing>
          <wp:inline distT="0" distB="0" distL="114300" distR="114300">
            <wp:extent cx="4257040" cy="1657350"/>
            <wp:effectExtent l="0" t="0" r="10160" b="0"/>
            <wp:docPr id="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这三个按钮可对应添加删除站点下的栏目。</w:t>
      </w:r>
    </w:p>
    <w:p w:rsidR="00616CD7" w:rsidRDefault="00616CD7"/>
    <w:p w:rsidR="00616CD7" w:rsidRDefault="00B6022F">
      <w:r>
        <w:rPr>
          <w:rFonts w:hint="eastAsia"/>
        </w:rPr>
        <w:t>设置栏目基本信息</w:t>
      </w:r>
    </w:p>
    <w:p w:rsidR="00616CD7" w:rsidRDefault="00B6022F">
      <w:r>
        <w:rPr>
          <w:noProof/>
        </w:rPr>
        <w:drawing>
          <wp:inline distT="0" distB="0" distL="114300" distR="114300">
            <wp:extent cx="5267325" cy="3590925"/>
            <wp:effectExtent l="0" t="0" r="9525" b="9525"/>
            <wp:docPr id="2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增加或修改栏目时，我们可以修改栏目的以下属性：</w:t>
      </w:r>
    </w:p>
    <w:p w:rsidR="00616CD7" w:rsidRDefault="00B6022F" w:rsidP="00B43685">
      <w:pPr>
        <w:pStyle w:val="11"/>
        <w:numPr>
          <w:ilvl w:val="0"/>
          <w:numId w:val="3"/>
        </w:numPr>
        <w:ind w:left="851" w:firstLineChars="0"/>
      </w:pPr>
      <w:r>
        <w:rPr>
          <w:rFonts w:hint="eastAsia"/>
        </w:rPr>
        <w:t>栏目名称：栏目的名称。</w:t>
      </w:r>
    </w:p>
    <w:p w:rsidR="00616CD7" w:rsidRDefault="00B6022F" w:rsidP="00B43685">
      <w:pPr>
        <w:pStyle w:val="11"/>
        <w:numPr>
          <w:ilvl w:val="0"/>
          <w:numId w:val="3"/>
        </w:numPr>
        <w:ind w:left="851" w:firstLineChars="0"/>
      </w:pPr>
      <w:r>
        <w:rPr>
          <w:rFonts w:hint="eastAsia"/>
        </w:rPr>
        <w:t>父频道：该栏目</w:t>
      </w:r>
      <w:r w:rsidR="00B43685">
        <w:rPr>
          <w:rFonts w:hint="eastAsia"/>
        </w:rPr>
        <w:t>上级</w:t>
      </w:r>
      <w:r>
        <w:rPr>
          <w:rFonts w:hint="eastAsia"/>
        </w:rPr>
        <w:t>栏目。</w:t>
      </w:r>
    </w:p>
    <w:p w:rsidR="00616CD7" w:rsidRDefault="00B6022F" w:rsidP="00B43685">
      <w:pPr>
        <w:pStyle w:val="11"/>
        <w:numPr>
          <w:ilvl w:val="0"/>
          <w:numId w:val="3"/>
        </w:numPr>
        <w:ind w:left="851" w:firstLineChars="0"/>
      </w:pPr>
      <w:r>
        <w:rPr>
          <w:rFonts w:hint="eastAsia"/>
        </w:rPr>
        <w:t>栏目类型：该栏目可上传的资源类型（视音频图片文档综合）。</w:t>
      </w:r>
    </w:p>
    <w:p w:rsidR="00616CD7" w:rsidRDefault="00B6022F" w:rsidP="00B43685">
      <w:pPr>
        <w:pStyle w:val="11"/>
        <w:numPr>
          <w:ilvl w:val="0"/>
          <w:numId w:val="3"/>
        </w:numPr>
        <w:ind w:left="851" w:firstLineChars="0"/>
      </w:pPr>
      <w:r>
        <w:rPr>
          <w:rFonts w:hint="eastAsia"/>
        </w:rPr>
        <w:t>排序号：该栏目在同级栏目中的排序位置。最大的排的越前面。</w:t>
      </w:r>
    </w:p>
    <w:p w:rsidR="00616CD7" w:rsidRDefault="00B6022F" w:rsidP="00B43685">
      <w:pPr>
        <w:pStyle w:val="11"/>
        <w:numPr>
          <w:ilvl w:val="0"/>
          <w:numId w:val="3"/>
        </w:numPr>
        <w:ind w:left="851" w:firstLineChars="0"/>
      </w:pPr>
      <w:r>
        <w:rPr>
          <w:rFonts w:hint="eastAsia"/>
        </w:rPr>
        <w:t>描述：对该栏目的描述</w:t>
      </w:r>
    </w:p>
    <w:p w:rsidR="00616CD7" w:rsidRDefault="00616CD7"/>
    <w:p w:rsidR="00616CD7" w:rsidRDefault="00B6022F">
      <w:r>
        <w:rPr>
          <w:noProof/>
        </w:rPr>
        <w:lastRenderedPageBreak/>
        <w:drawing>
          <wp:inline distT="0" distB="0" distL="114300" distR="114300">
            <wp:extent cx="5272405" cy="2214880"/>
            <wp:effectExtent l="0" t="0" r="4445" b="13970"/>
            <wp:docPr id="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增加的栏目会出现在前台页面的截图位置。</w:t>
      </w:r>
    </w:p>
    <w:p w:rsidR="00616CD7" w:rsidRDefault="00B6022F">
      <w:pPr>
        <w:rPr>
          <w:b/>
          <w:bCs/>
        </w:rPr>
      </w:pPr>
      <w:r>
        <w:rPr>
          <w:rFonts w:hint="eastAsia"/>
          <w:b/>
          <w:bCs/>
        </w:rPr>
        <w:t>需要特别注意的是，一个初始栏目下必须至少有一个子栏目才能上传资源。</w:t>
      </w:r>
    </w:p>
    <w:p w:rsidR="00616CD7" w:rsidRDefault="00106C29" w:rsidP="00106C29">
      <w:pPr>
        <w:pStyle w:val="2"/>
      </w:pPr>
      <w:bookmarkStart w:id="14" w:name="_Toc475717144"/>
      <w:r>
        <w:rPr>
          <w:rFonts w:hint="eastAsia"/>
        </w:rPr>
        <w:t>2</w:t>
      </w:r>
      <w:r>
        <w:rPr>
          <w:rFonts w:hint="eastAsia"/>
        </w:rPr>
        <w:t>、</w:t>
      </w:r>
      <w:r w:rsidR="00B6022F">
        <w:rPr>
          <w:rFonts w:hint="eastAsia"/>
        </w:rPr>
        <w:t>分配栏目流程</w:t>
      </w:r>
      <w:r w:rsidR="00B43685">
        <w:rPr>
          <w:rFonts w:hint="eastAsia"/>
        </w:rPr>
        <w:t>授权资源维护人员</w:t>
      </w:r>
      <w:bookmarkEnd w:id="14"/>
    </w:p>
    <w:p w:rsidR="00616CD7" w:rsidRDefault="00B6022F">
      <w:r>
        <w:rPr>
          <w:noProof/>
        </w:rPr>
        <w:drawing>
          <wp:inline distT="0" distB="0" distL="114300" distR="114300">
            <wp:extent cx="2495550" cy="962025"/>
            <wp:effectExtent l="0" t="0" r="0" b="9525"/>
            <wp:docPr id="2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r>
        <w:rPr>
          <w:rFonts w:hint="eastAsia"/>
        </w:rPr>
        <w:t>这里的流程，是指一个栏目的资源从上传到发布的整个过程。</w:t>
      </w:r>
    </w:p>
    <w:p w:rsidR="00616CD7" w:rsidRDefault="00B6022F">
      <w:r>
        <w:rPr>
          <w:rFonts w:hint="eastAsia"/>
        </w:rPr>
        <w:t>分配流程，是设置以下几个内容：</w:t>
      </w:r>
    </w:p>
    <w:p w:rsidR="00616CD7" w:rsidRDefault="00B6022F" w:rsidP="00106C29">
      <w:pPr>
        <w:numPr>
          <w:ilvl w:val="0"/>
          <w:numId w:val="10"/>
        </w:numPr>
      </w:pPr>
      <w:r>
        <w:rPr>
          <w:rFonts w:hint="eastAsia"/>
        </w:rPr>
        <w:t>栏目选用</w:t>
      </w:r>
      <w:r w:rsidR="00B43685">
        <w:rPr>
          <w:rFonts w:hint="eastAsia"/>
        </w:rPr>
        <w:t>哪</w:t>
      </w:r>
      <w:r>
        <w:rPr>
          <w:rFonts w:hint="eastAsia"/>
        </w:rPr>
        <w:t>个流程</w:t>
      </w:r>
    </w:p>
    <w:p w:rsidR="00616CD7" w:rsidRDefault="00B6022F" w:rsidP="00106C29">
      <w:pPr>
        <w:numPr>
          <w:ilvl w:val="0"/>
          <w:numId w:val="10"/>
        </w:numPr>
      </w:pPr>
      <w:r>
        <w:rPr>
          <w:rFonts w:hint="eastAsia"/>
        </w:rPr>
        <w:t>定义流程中的角色，会分配给</w:t>
      </w:r>
      <w:r w:rsidR="00B43685">
        <w:rPr>
          <w:rFonts w:hint="eastAsia"/>
        </w:rPr>
        <w:t>哪些</w:t>
      </w:r>
      <w:r>
        <w:rPr>
          <w:rFonts w:hint="eastAsia"/>
        </w:rPr>
        <w:t>资源管理员。</w:t>
      </w:r>
    </w:p>
    <w:p w:rsidR="00616CD7" w:rsidRDefault="009F3DB0">
      <w:r>
        <w:pict>
          <v:roundrect id="Rounded Rectangle 58" o:spid="_x0000_s1179" style="position:absolute;left:0;text-align:left;margin-left:318.75pt;margin-top:50.7pt;width:31.5pt;height:8.25pt;z-index:251740160;mso-width-relative:page;mso-height-relative:page" arcsize="10923f" o:preferrelative="t" filled="f" strokecolor="red" strokeweight="2.25pt">
            <v:stroke miterlimit="2"/>
          </v:roundrect>
        </w:pict>
      </w:r>
      <w:r w:rsidR="00B6022F">
        <w:rPr>
          <w:noProof/>
        </w:rPr>
        <w:drawing>
          <wp:inline distT="0" distB="0" distL="114300" distR="114300">
            <wp:extent cx="5267325" cy="1343025"/>
            <wp:effectExtent l="0" t="0" r="9525" b="9525"/>
            <wp:docPr id="2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首先点击分配流程</w:t>
      </w:r>
    </w:p>
    <w:p w:rsidR="00616CD7" w:rsidRDefault="009F3DB0">
      <w:r>
        <w:lastRenderedPageBreak/>
        <w:pict>
          <v:roundrect id="Rounded Rectangle 68" o:spid="_x0000_s1180" style="position:absolute;left:0;text-align:left;margin-left:305.25pt;margin-top:199.05pt;width:22.05pt;height:12pt;z-index:251750400;mso-width-relative:page;mso-height-relative:page" arcsize="10923f" o:preferrelative="t" filled="f" strokecolor="red" strokeweight="2.25pt">
            <v:stroke miterlimit="2"/>
          </v:roundrect>
        </w:pict>
      </w:r>
      <w:r>
        <w:pict>
          <v:roundrect id="Rounded Rectangle 66" o:spid="_x0000_s1181" style="position:absolute;left:0;text-align:left;margin-left:306.75pt;margin-top:67.65pt;width:12.75pt;height:15pt;z-index:251748352;mso-width-relative:page;mso-height-relative:page" arcsize="10923f" o:preferrelative="t" filled="f" strokecolor="red" strokeweight="2.25pt">
            <v:stroke miterlimit="2"/>
          </v:round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69" o:spid="_x0000_s1182" type="#_x0000_t202" style="position:absolute;left:0;text-align:left;margin-left:305.25pt;margin-top:163.05pt;width:23.55pt;height:139.55pt;z-index:251751424;mso-width-relative:page;mso-height-relative:page" o:preferrelative="t" filled="f" stroked="f">
            <v:textbox style="mso-fit-shape-to-text:t">
              <w:txbxContent>
                <w:p w:rsidR="00616CD7" w:rsidRDefault="00B6022F">
                  <w:pPr>
                    <w:rPr>
                      <w:color w:val="FF0000"/>
                      <w:sz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pict>
          <v:shape id="Quad Arrow 67" o:spid="_x0000_s1183" type="#_x0000_t202" style="position:absolute;left:0;text-align:left;margin-left:305.25pt;margin-top:30.75pt;width:73.25pt;height:35.25pt;z-index:251749376;mso-width-relative:page;mso-height-relative:page" o:preferrelative="t" filled="f" stroked="f">
            <v:textbox>
              <w:txbxContent>
                <w:p w:rsidR="00616CD7" w:rsidRDefault="00B6022F">
                  <w:pPr>
                    <w:rPr>
                      <w:color w:val="FF0000"/>
                      <w:sz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</w:rPr>
                    <w:t>5</w:t>
                  </w:r>
                </w:p>
              </w:txbxContent>
            </v:textbox>
          </v:shape>
        </w:pict>
      </w:r>
      <w:r>
        <w:pict>
          <v:roundrect id="Rounded Rectangle 64" o:spid="_x0000_s1184" style="position:absolute;left:0;text-align:left;margin-left:235.5pt;margin-top:51.15pt;width:27pt;height:12pt;z-index:251746304;mso-width-relative:page;mso-height-relative:page" arcsize="10923f" o:preferrelative="t" filled="f" strokecolor="red" strokeweight="2.25pt">
            <v:stroke miterlimit="2"/>
          </v:roundrect>
        </w:pict>
      </w:r>
      <w:r>
        <w:pict>
          <v:shape id="Quad Arrow 65" o:spid="_x0000_s1185" type="#_x0000_t202" style="position:absolute;left:0;text-align:left;margin-left:234pt;margin-top:15.9pt;width:23.55pt;height:139.55pt;z-index:251747328;mso-width-relative:page;mso-height-relative:page" o:preferrelative="t" filled="f" stroked="f">
            <v:textbox style="mso-fit-shape-to-text:t">
              <w:txbxContent>
                <w:p w:rsidR="00616CD7" w:rsidRDefault="00B6022F">
                  <w:pPr>
                    <w:rPr>
                      <w:color w:val="FF0000"/>
                      <w:sz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</w:rPr>
                    <w:t>4</w:t>
                  </w:r>
                </w:p>
              </w:txbxContent>
            </v:textbox>
          </v:shape>
        </w:pict>
      </w:r>
      <w:r>
        <w:pict>
          <v:roundrect id="Rounded Rectangle 62" o:spid="_x0000_s1186" style="position:absolute;left:0;text-align:left;margin-left:114pt;margin-top:51.15pt;width:49.5pt;height:15pt;z-index:251744256;mso-width-relative:page;mso-height-relative:page" arcsize="10923f" o:preferrelative="t" filled="f" strokecolor="red" strokeweight="2.25pt">
            <v:stroke miterlimit="2"/>
          </v:roundrect>
        </w:pict>
      </w:r>
      <w:r>
        <w:pict>
          <v:shape id="Quad Arrow 63" o:spid="_x0000_s1187" type="#_x0000_t202" style="position:absolute;left:0;text-align:left;margin-left:112.5pt;margin-top:18.9pt;width:31.75pt;height:139.55pt;z-index:251745280;mso-width-relative:page;mso-height-relative:page" o:preferrelative="t" filled="f" stroked="f">
            <v:textbox style="mso-fit-shape-to-text:t">
              <w:txbxContent>
                <w:p w:rsidR="00616CD7" w:rsidRDefault="00B6022F">
                  <w:pPr>
                    <w:rPr>
                      <w:color w:val="FF0000"/>
                      <w:sz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pict>
          <v:roundrect id="Rounded Rectangle 61" o:spid="_x0000_s1188" style="position:absolute;left:0;text-align:left;margin-left:7.5pt;margin-top:52.65pt;width:49.5pt;height:15pt;z-index:251743232;mso-width-relative:page;mso-height-relative:page" arcsize="10923f" o:preferrelative="t" filled="f" strokecolor="red" strokeweight="2.25pt">
            <v:stroke miterlimit="2"/>
          </v:roundrect>
        </w:pict>
      </w:r>
      <w:r>
        <w:pict>
          <v:shape id="Quad Arrow 60" o:spid="_x0000_s1189" type="#_x0000_t202" style="position:absolute;left:0;text-align:left;margin-left:7.5pt;margin-top:18.9pt;width:31.75pt;height:139.55pt;z-index:251742208;mso-width-relative:page;mso-height-relative:page" o:preferrelative="t" filled="f" stroked="f">
            <v:textbox style="mso-fit-shape-to-text:t">
              <w:txbxContent>
                <w:p w:rsidR="00616CD7" w:rsidRDefault="00B6022F">
                  <w:pPr>
                    <w:rPr>
                      <w:color w:val="FF0000"/>
                      <w:sz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pict>
          <v:roundrect id="Rounded Rectangle 59" o:spid="_x0000_s1190" style="position:absolute;left:0;text-align:left;margin-left:7.5pt;margin-top:52.65pt;width:49.5pt;height:15pt;z-index:251741184;mso-width-relative:page;mso-height-relative:page" arcsize="10923f" o:preferrelative="t" filled="f" strokecolor="red" strokeweight="2.25pt">
            <v:stroke miterlimit="2"/>
          </v:roundrect>
        </w:pict>
      </w:r>
      <w:r w:rsidR="00B6022F">
        <w:rPr>
          <w:noProof/>
          <w:bdr w:val="single" w:sz="4" w:space="0" w:color="auto"/>
        </w:rPr>
        <w:drawing>
          <wp:inline distT="0" distB="0" distL="114300" distR="114300">
            <wp:extent cx="5276850" cy="2924175"/>
            <wp:effectExtent l="0" t="0" r="0" b="9525"/>
            <wp:docPr id="2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选择该栏目要使用的流程（该项即选择该栏目使用哪个流程）</w:t>
      </w:r>
      <w:r w:rsidR="00841BCC">
        <w:rPr>
          <w:rFonts w:hint="eastAsia"/>
        </w:rPr>
        <w:t>，若选择</w:t>
      </w:r>
      <w:r w:rsidR="00841BCC" w:rsidRPr="00841BCC">
        <w:rPr>
          <w:rFonts w:hint="eastAsia"/>
          <w:b/>
        </w:rPr>
        <w:t>默认流程</w:t>
      </w:r>
      <w:r w:rsidR="00841BCC">
        <w:rPr>
          <w:rFonts w:hint="eastAsia"/>
        </w:rPr>
        <w:t>，仅需设置</w:t>
      </w:r>
      <w:r w:rsidR="00841BCC">
        <w:rPr>
          <w:rFonts w:hint="eastAsia"/>
        </w:rPr>
        <w:t>2</w:t>
      </w:r>
      <w:r w:rsidR="00841BCC">
        <w:rPr>
          <w:rFonts w:hint="eastAsia"/>
        </w:rPr>
        <w:t>个人员，即上传、</w:t>
      </w:r>
      <w:r w:rsidR="00B43685">
        <w:rPr>
          <w:rFonts w:hint="eastAsia"/>
        </w:rPr>
        <w:t>发布</w:t>
      </w:r>
      <w:r w:rsidR="00841BCC">
        <w:rPr>
          <w:rFonts w:hint="eastAsia"/>
        </w:rPr>
        <w:t>人员</w:t>
      </w:r>
      <w:r w:rsidR="00B43685">
        <w:rPr>
          <w:rFonts w:hint="eastAsia"/>
        </w:rPr>
        <w:t>，</w:t>
      </w:r>
      <w:r w:rsidR="00841BCC">
        <w:rPr>
          <w:rFonts w:hint="eastAsia"/>
        </w:rPr>
        <w:t>此流程设置后上传人员负责上传资源、编辑资源，发布人员负责发布资源；若选择</w:t>
      </w:r>
      <w:r w:rsidR="00841BCC" w:rsidRPr="00841BCC">
        <w:rPr>
          <w:b/>
        </w:rPr>
        <w:t>审核流程</w:t>
      </w:r>
      <w:r w:rsidR="00841BCC">
        <w:rPr>
          <w:rFonts w:hint="eastAsia"/>
        </w:rPr>
        <w:t>，需设置</w:t>
      </w:r>
      <w:r w:rsidR="00841BCC">
        <w:rPr>
          <w:rFonts w:hint="eastAsia"/>
        </w:rPr>
        <w:t>3</w:t>
      </w:r>
      <w:r w:rsidR="00841BCC">
        <w:rPr>
          <w:rFonts w:hint="eastAsia"/>
        </w:rPr>
        <w:t>个人员，即上传、审核、发布，其中上传人员仅负责上传资源，审核人员负责编辑资源，发布人员负责发布资源。各职能与操作详见资源维护系统使用说明。</w:t>
      </w:r>
    </w:p>
    <w:p w:rsidR="00616CD7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在角色列表中选择你要设置的角色（该项即选择要给哪个流程角色分配用户）</w:t>
      </w:r>
    </w:p>
    <w:p w:rsidR="00616CD7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选择用户组（给哪个用户组的用户分配权限）</w:t>
      </w:r>
    </w:p>
    <w:p w:rsidR="00616CD7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勾选用户（这里可以全选整个用户组的用户，也可以先搜索，再将选择搜索到的用户进行授权）</w:t>
      </w:r>
    </w:p>
    <w:p w:rsidR="00235AA9" w:rsidRDefault="00B6022F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确定</w:t>
      </w:r>
    </w:p>
    <w:p w:rsidR="00235AA9" w:rsidRDefault="00235AA9">
      <w:pPr>
        <w:widowControl/>
        <w:jc w:val="left"/>
      </w:pPr>
      <w:r>
        <w:br w:type="page"/>
      </w:r>
    </w:p>
    <w:p w:rsidR="00616CD7" w:rsidRDefault="00106C29" w:rsidP="00106C29">
      <w:pPr>
        <w:pStyle w:val="1"/>
      </w:pPr>
      <w:bookmarkStart w:id="15" w:name="_Toc475717145"/>
      <w:r>
        <w:rPr>
          <w:rFonts w:hint="eastAsia"/>
        </w:rPr>
        <w:lastRenderedPageBreak/>
        <w:t>四、</w:t>
      </w:r>
      <w:r w:rsidR="00B6022F">
        <w:rPr>
          <w:rFonts w:hint="eastAsia"/>
        </w:rPr>
        <w:t>首页海报</w:t>
      </w:r>
      <w:bookmarkEnd w:id="15"/>
      <w:r w:rsidR="00B6022F">
        <w:rPr>
          <w:rFonts w:hint="eastAsia"/>
        </w:rPr>
        <w:t xml:space="preserve"> </w:t>
      </w:r>
    </w:p>
    <w:p w:rsidR="00616CD7" w:rsidRDefault="005E64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33.5pt">
            <v:imagedata r:id="rId28" o:title=""/>
          </v:shape>
        </w:pict>
      </w:r>
    </w:p>
    <w:p w:rsidR="00616CD7" w:rsidRDefault="00B6022F">
      <w:r>
        <w:rPr>
          <w:rFonts w:hint="eastAsia"/>
        </w:rPr>
        <w:t>首页海报，可以管理前台首页的巨幅海报。此处没有添加海报之前，有</w:t>
      </w:r>
      <w:r>
        <w:rPr>
          <w:rFonts w:hint="eastAsia"/>
        </w:rPr>
        <w:t>5</w:t>
      </w:r>
      <w:r>
        <w:rPr>
          <w:rFonts w:hint="eastAsia"/>
        </w:rPr>
        <w:t>个默认海报在前台显示，添加之后，则按新添加的海报显示，最多显示</w:t>
      </w:r>
      <w:r>
        <w:rPr>
          <w:rFonts w:hint="eastAsia"/>
        </w:rPr>
        <w:t>10</w:t>
      </w:r>
      <w:r>
        <w:rPr>
          <w:rFonts w:hint="eastAsia"/>
        </w:rPr>
        <w:t>个巨幅海报。下面介绍海报属性：</w:t>
      </w:r>
    </w:p>
    <w:p w:rsidR="00616CD7" w:rsidRDefault="00B6022F" w:rsidP="00B674BD">
      <w:pPr>
        <w:pStyle w:val="11"/>
        <w:numPr>
          <w:ilvl w:val="0"/>
          <w:numId w:val="6"/>
        </w:numPr>
        <w:ind w:left="993" w:firstLineChars="0"/>
      </w:pPr>
      <w:r>
        <w:rPr>
          <w:rFonts w:hint="eastAsia"/>
        </w:rPr>
        <w:t>标题：海报的标题，会显示在巨幅海报的右侧</w:t>
      </w:r>
    </w:p>
    <w:p w:rsidR="00616CD7" w:rsidRDefault="00B6022F" w:rsidP="00B674BD">
      <w:pPr>
        <w:pStyle w:val="11"/>
        <w:numPr>
          <w:ilvl w:val="0"/>
          <w:numId w:val="6"/>
        </w:numPr>
        <w:ind w:left="993" w:firstLineChars="0"/>
      </w:pPr>
      <w:r>
        <w:rPr>
          <w:rFonts w:hint="eastAsia"/>
        </w:rPr>
        <w:t>描述：海报的描述，会显示在标题的下侧</w:t>
      </w:r>
    </w:p>
    <w:p w:rsidR="00616CD7" w:rsidRDefault="00B6022F" w:rsidP="00B674BD">
      <w:pPr>
        <w:pStyle w:val="11"/>
        <w:numPr>
          <w:ilvl w:val="0"/>
          <w:numId w:val="6"/>
        </w:numPr>
        <w:ind w:left="993" w:firstLineChars="0"/>
      </w:pPr>
      <w:r>
        <w:rPr>
          <w:rFonts w:hint="eastAsia"/>
        </w:rPr>
        <w:t>添加链接：海报的链接，设置后点击巨幅海报会进行跳转，可以设置两种类型的链接：</w:t>
      </w:r>
    </w:p>
    <w:p w:rsidR="00616CD7" w:rsidRDefault="00B6022F" w:rsidP="00B674BD">
      <w:pPr>
        <w:pStyle w:val="11"/>
        <w:numPr>
          <w:ilvl w:val="1"/>
          <w:numId w:val="6"/>
        </w:numPr>
        <w:ind w:left="1418" w:firstLineChars="0"/>
      </w:pPr>
      <w:r>
        <w:rPr>
          <w:rFonts w:hint="eastAsia"/>
        </w:rPr>
        <w:t>资源：链接到平台中的一个资源，填写资源的资源编号进行添加</w:t>
      </w:r>
    </w:p>
    <w:p w:rsidR="00616CD7" w:rsidRDefault="00B6022F" w:rsidP="00B674BD">
      <w:pPr>
        <w:pStyle w:val="11"/>
        <w:numPr>
          <w:ilvl w:val="1"/>
          <w:numId w:val="6"/>
        </w:numPr>
        <w:ind w:left="1418" w:firstLineChars="0"/>
      </w:pPr>
      <w:r>
        <w:rPr>
          <w:rFonts w:hint="eastAsia"/>
        </w:rPr>
        <w:t>栏目：链接到平台中的一个栏目，下拉菜单选择栏目后点击“选择栏目”可以弹出选择栏目页面进行栏目的选择。</w:t>
      </w:r>
    </w:p>
    <w:p w:rsidR="00616CD7" w:rsidRDefault="005E64C5">
      <w:r>
        <w:pict>
          <v:shape id="_x0000_i1026" type="#_x0000_t75" style="width:415.5pt;height:240.75pt">
            <v:imagedata r:id="rId29" o:title=""/>
          </v:shape>
        </w:pict>
      </w:r>
    </w:p>
    <w:p w:rsidR="00616CD7" w:rsidRDefault="00B6022F" w:rsidP="00B674BD">
      <w:pPr>
        <w:pStyle w:val="11"/>
        <w:numPr>
          <w:ilvl w:val="0"/>
          <w:numId w:val="6"/>
        </w:numPr>
        <w:ind w:left="851" w:firstLineChars="0"/>
      </w:pPr>
      <w:r>
        <w:rPr>
          <w:rFonts w:hint="eastAsia"/>
        </w:rPr>
        <w:t>当前图片：当前使用的巨幅海报图片，方便修改巨幅时查看。</w:t>
      </w:r>
    </w:p>
    <w:p w:rsidR="00616CD7" w:rsidRDefault="00B6022F" w:rsidP="00B674BD">
      <w:pPr>
        <w:pStyle w:val="11"/>
        <w:numPr>
          <w:ilvl w:val="0"/>
          <w:numId w:val="6"/>
        </w:numPr>
        <w:ind w:left="851" w:firstLineChars="0"/>
      </w:pPr>
      <w:r>
        <w:rPr>
          <w:rFonts w:hint="eastAsia"/>
        </w:rPr>
        <w:t>上传新图片：此次要上传的海报</w:t>
      </w:r>
      <w:r w:rsidR="00B674BD">
        <w:rPr>
          <w:rFonts w:hint="eastAsia"/>
        </w:rPr>
        <w:t>，</w:t>
      </w:r>
      <w:r>
        <w:rPr>
          <w:rFonts w:hint="eastAsia"/>
        </w:rPr>
        <w:t>增加完的海报会在下方出现。</w:t>
      </w:r>
    </w:p>
    <w:p w:rsidR="00616CD7" w:rsidRDefault="00B6022F">
      <w:pPr>
        <w:pStyle w:val="1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1611630"/>
            <wp:effectExtent l="0" t="0" r="11430" b="7620"/>
            <wp:docPr id="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Default="00B6022F">
      <w:pPr>
        <w:pStyle w:val="11"/>
        <w:ind w:left="284" w:firstLineChars="0" w:firstLine="0"/>
      </w:pPr>
      <w:r>
        <w:rPr>
          <w:rFonts w:hint="eastAsia"/>
        </w:rPr>
        <w:t>就可以进行本节栏目管理的所有操作了。</w:t>
      </w:r>
    </w:p>
    <w:p w:rsidR="00616CD7" w:rsidRDefault="00616CD7"/>
    <w:p w:rsidR="00616CD7" w:rsidRDefault="00616CD7">
      <w:pPr>
        <w:pStyle w:val="11"/>
        <w:ind w:left="1680" w:firstLineChars="0" w:firstLine="0"/>
      </w:pPr>
    </w:p>
    <w:sectPr w:rsidR="00616CD7" w:rsidSect="00B674BD">
      <w:footerReference w:type="default" r:id="rId31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B0" w:rsidRDefault="009F3DB0" w:rsidP="00B674BD">
      <w:r>
        <w:separator/>
      </w:r>
    </w:p>
  </w:endnote>
  <w:endnote w:type="continuationSeparator" w:id="0">
    <w:p w:rsidR="009F3DB0" w:rsidRDefault="009F3DB0" w:rsidP="00B6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4BD" w:rsidRDefault="00B674BD">
    <w:pPr>
      <w:pStyle w:val="a4"/>
      <w:jc w:val="center"/>
    </w:pPr>
  </w:p>
  <w:p w:rsidR="00B674BD" w:rsidRDefault="00B674B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831279"/>
      <w:docPartObj>
        <w:docPartGallery w:val="Page Numbers (Bottom of Page)"/>
        <w:docPartUnique/>
      </w:docPartObj>
    </w:sdtPr>
    <w:sdtEndPr/>
    <w:sdtContent>
      <w:p w:rsidR="00B674BD" w:rsidRDefault="00B674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4C5" w:rsidRPr="005E64C5">
          <w:rPr>
            <w:noProof/>
            <w:lang w:val="zh-CN"/>
          </w:rPr>
          <w:t>2</w:t>
        </w:r>
        <w:r>
          <w:fldChar w:fldCharType="end"/>
        </w:r>
      </w:p>
    </w:sdtContent>
  </w:sdt>
  <w:p w:rsidR="00B674BD" w:rsidRDefault="00B674B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B0" w:rsidRDefault="009F3DB0" w:rsidP="00B674BD">
      <w:r>
        <w:separator/>
      </w:r>
    </w:p>
  </w:footnote>
  <w:footnote w:type="continuationSeparator" w:id="0">
    <w:p w:rsidR="009F3DB0" w:rsidRDefault="009F3DB0" w:rsidP="00B67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93B75"/>
    <w:multiLevelType w:val="multilevel"/>
    <w:tmpl w:val="0A093B75"/>
    <w:lvl w:ilvl="0">
      <w:start w:val="1"/>
      <w:numFmt w:val="decimal"/>
      <w:lvlText w:val="%1、"/>
      <w:lvlJc w:val="left"/>
      <w:pPr>
        <w:ind w:left="24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940" w:hanging="420"/>
      </w:pPr>
    </w:lvl>
    <w:lvl w:ilvl="2">
      <w:start w:val="1"/>
      <w:numFmt w:val="lowerRoman"/>
      <w:lvlText w:val="%3."/>
      <w:lvlJc w:val="right"/>
      <w:pPr>
        <w:ind w:left="3360" w:hanging="420"/>
      </w:pPr>
    </w:lvl>
    <w:lvl w:ilvl="3">
      <w:start w:val="1"/>
      <w:numFmt w:val="decimal"/>
      <w:lvlText w:val="%4."/>
      <w:lvlJc w:val="left"/>
      <w:pPr>
        <w:ind w:left="3780" w:hanging="420"/>
      </w:pPr>
    </w:lvl>
    <w:lvl w:ilvl="4">
      <w:start w:val="1"/>
      <w:numFmt w:val="lowerLetter"/>
      <w:lvlText w:val="%5)"/>
      <w:lvlJc w:val="left"/>
      <w:pPr>
        <w:ind w:left="4200" w:hanging="420"/>
      </w:pPr>
    </w:lvl>
    <w:lvl w:ilvl="5">
      <w:start w:val="1"/>
      <w:numFmt w:val="lowerRoman"/>
      <w:lvlText w:val="%6."/>
      <w:lvlJc w:val="right"/>
      <w:pPr>
        <w:ind w:left="4620" w:hanging="420"/>
      </w:pPr>
    </w:lvl>
    <w:lvl w:ilvl="6">
      <w:start w:val="1"/>
      <w:numFmt w:val="decimal"/>
      <w:lvlText w:val="%7."/>
      <w:lvlJc w:val="left"/>
      <w:pPr>
        <w:ind w:left="5040" w:hanging="420"/>
      </w:pPr>
    </w:lvl>
    <w:lvl w:ilvl="7">
      <w:start w:val="1"/>
      <w:numFmt w:val="lowerLetter"/>
      <w:lvlText w:val="%8)"/>
      <w:lvlJc w:val="left"/>
      <w:pPr>
        <w:ind w:left="5460" w:hanging="420"/>
      </w:pPr>
    </w:lvl>
    <w:lvl w:ilvl="8">
      <w:start w:val="1"/>
      <w:numFmt w:val="lowerRoman"/>
      <w:lvlText w:val="%9."/>
      <w:lvlJc w:val="right"/>
      <w:pPr>
        <w:ind w:left="5880" w:hanging="420"/>
      </w:pPr>
    </w:lvl>
  </w:abstractNum>
  <w:abstractNum w:abstractNumId="1" w15:restartNumberingAfterBreak="0">
    <w:nsid w:val="13537B76"/>
    <w:multiLevelType w:val="multilevel"/>
    <w:tmpl w:val="3716B79E"/>
    <w:lvl w:ilvl="0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" w15:restartNumberingAfterBreak="0">
    <w:nsid w:val="2D6F460A"/>
    <w:multiLevelType w:val="multilevel"/>
    <w:tmpl w:val="D4DEC1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7F7725"/>
    <w:multiLevelType w:val="hybridMultilevel"/>
    <w:tmpl w:val="13AE6AF4"/>
    <w:lvl w:ilvl="0" w:tplc="0409000B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4" w:hanging="420"/>
      </w:pPr>
      <w:rPr>
        <w:rFonts w:ascii="Wingdings" w:hAnsi="Wingdings" w:hint="default"/>
      </w:rPr>
    </w:lvl>
  </w:abstractNum>
  <w:abstractNum w:abstractNumId="4" w15:restartNumberingAfterBreak="0">
    <w:nsid w:val="4EDE593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3DE3C98"/>
    <w:multiLevelType w:val="hybridMultilevel"/>
    <w:tmpl w:val="EFAAF5BE"/>
    <w:lvl w:ilvl="0" w:tplc="1518AF5C">
      <w:start w:val="1"/>
      <w:numFmt w:val="decimal"/>
      <w:lvlText w:val="%1、"/>
      <w:lvlJc w:val="left"/>
      <w:pPr>
        <w:ind w:left="10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ind w:left="4484" w:hanging="420"/>
      </w:pPr>
    </w:lvl>
  </w:abstractNum>
  <w:abstractNum w:abstractNumId="6" w15:restartNumberingAfterBreak="0">
    <w:nsid w:val="5773A797"/>
    <w:multiLevelType w:val="singleLevel"/>
    <w:tmpl w:val="5773A797"/>
    <w:lvl w:ilvl="0">
      <w:start w:val="1"/>
      <w:numFmt w:val="chineseCounting"/>
      <w:suff w:val="nothing"/>
      <w:lvlText w:val="%1、"/>
      <w:lvlJc w:val="left"/>
    </w:lvl>
  </w:abstractNum>
  <w:abstractNum w:abstractNumId="7" w15:restartNumberingAfterBreak="0">
    <w:nsid w:val="58CA0F82"/>
    <w:multiLevelType w:val="multilevel"/>
    <w:tmpl w:val="45F8C082"/>
    <w:lvl w:ilvl="0">
      <w:start w:val="1"/>
      <w:numFmt w:val="chineseCountingThousand"/>
      <w:lvlText w:val="%1 "/>
      <w:lvlJc w:val="left"/>
      <w:pPr>
        <w:ind w:left="420" w:hanging="420"/>
      </w:pPr>
      <w:rPr>
        <w:rFonts w:hint="eastAsia"/>
      </w:rPr>
    </w:lvl>
    <w:lvl w:ilvl="1">
      <w:start w:val="1"/>
      <w:numFmt w:val="chineseCountingThousand"/>
      <w:lvlText w:val="%2 "/>
      <w:lvlJc w:val="left"/>
      <w:pPr>
        <w:ind w:left="1140" w:hanging="720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A635708"/>
    <w:multiLevelType w:val="multilevel"/>
    <w:tmpl w:val="6AE43EF4"/>
    <w:lvl w:ilvl="0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940" w:hanging="420"/>
      </w:pPr>
    </w:lvl>
    <w:lvl w:ilvl="3">
      <w:start w:val="1"/>
      <w:numFmt w:val="decimal"/>
      <w:lvlText w:val="%4."/>
      <w:lvlJc w:val="left"/>
      <w:pPr>
        <w:ind w:left="3360" w:hanging="420"/>
      </w:pPr>
    </w:lvl>
    <w:lvl w:ilvl="4">
      <w:start w:val="1"/>
      <w:numFmt w:val="lowerLetter"/>
      <w:lvlText w:val="%5)"/>
      <w:lvlJc w:val="left"/>
      <w:pPr>
        <w:ind w:left="3780" w:hanging="420"/>
      </w:pPr>
    </w:lvl>
    <w:lvl w:ilvl="5">
      <w:start w:val="1"/>
      <w:numFmt w:val="lowerRoman"/>
      <w:lvlText w:val="%6."/>
      <w:lvlJc w:val="right"/>
      <w:pPr>
        <w:ind w:left="4200" w:hanging="420"/>
      </w:pPr>
    </w:lvl>
    <w:lvl w:ilvl="6">
      <w:start w:val="1"/>
      <w:numFmt w:val="decimal"/>
      <w:lvlText w:val="%7."/>
      <w:lvlJc w:val="left"/>
      <w:pPr>
        <w:ind w:left="4620" w:hanging="420"/>
      </w:pPr>
    </w:lvl>
    <w:lvl w:ilvl="7">
      <w:start w:val="1"/>
      <w:numFmt w:val="lowerLetter"/>
      <w:lvlText w:val="%8)"/>
      <w:lvlJc w:val="left"/>
      <w:pPr>
        <w:ind w:left="5040" w:hanging="420"/>
      </w:pPr>
    </w:lvl>
    <w:lvl w:ilvl="8">
      <w:start w:val="1"/>
      <w:numFmt w:val="lowerRoman"/>
      <w:lvlText w:val="%9."/>
      <w:lvlJc w:val="right"/>
      <w:pPr>
        <w:ind w:left="5460" w:hanging="420"/>
      </w:pPr>
    </w:lvl>
  </w:abstractNum>
  <w:abstractNum w:abstractNumId="9" w15:restartNumberingAfterBreak="0">
    <w:nsid w:val="5B631CA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29042A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815E3"/>
    <w:rsid w:val="00005C4E"/>
    <w:rsid w:val="0002090E"/>
    <w:rsid w:val="000333F6"/>
    <w:rsid w:val="00033AEA"/>
    <w:rsid w:val="00043428"/>
    <w:rsid w:val="0006218C"/>
    <w:rsid w:val="00072068"/>
    <w:rsid w:val="00076EEE"/>
    <w:rsid w:val="000A6806"/>
    <w:rsid w:val="000B3F7D"/>
    <w:rsid w:val="000B4B84"/>
    <w:rsid w:val="000D07C1"/>
    <w:rsid w:val="000D0F7B"/>
    <w:rsid w:val="000E6189"/>
    <w:rsid w:val="000E6CBD"/>
    <w:rsid w:val="000F5966"/>
    <w:rsid w:val="00106C29"/>
    <w:rsid w:val="00120C2C"/>
    <w:rsid w:val="00133B4C"/>
    <w:rsid w:val="001516AE"/>
    <w:rsid w:val="00152734"/>
    <w:rsid w:val="001543F0"/>
    <w:rsid w:val="00160901"/>
    <w:rsid w:val="0018133A"/>
    <w:rsid w:val="00184346"/>
    <w:rsid w:val="001C7EA6"/>
    <w:rsid w:val="001D74AE"/>
    <w:rsid w:val="00202EE9"/>
    <w:rsid w:val="0020616E"/>
    <w:rsid w:val="00217F46"/>
    <w:rsid w:val="002303D4"/>
    <w:rsid w:val="00235AA9"/>
    <w:rsid w:val="002404CD"/>
    <w:rsid w:val="00247984"/>
    <w:rsid w:val="00262422"/>
    <w:rsid w:val="002831C3"/>
    <w:rsid w:val="00283B5E"/>
    <w:rsid w:val="00290C2D"/>
    <w:rsid w:val="00293B5F"/>
    <w:rsid w:val="002976DF"/>
    <w:rsid w:val="002A1A1E"/>
    <w:rsid w:val="002B0B4C"/>
    <w:rsid w:val="002D09AE"/>
    <w:rsid w:val="002D11F0"/>
    <w:rsid w:val="002D4DFC"/>
    <w:rsid w:val="002D7473"/>
    <w:rsid w:val="002F7274"/>
    <w:rsid w:val="0031546C"/>
    <w:rsid w:val="003437FB"/>
    <w:rsid w:val="003516D0"/>
    <w:rsid w:val="00354E86"/>
    <w:rsid w:val="00360DD6"/>
    <w:rsid w:val="003641BD"/>
    <w:rsid w:val="003859A6"/>
    <w:rsid w:val="00387261"/>
    <w:rsid w:val="00387E4F"/>
    <w:rsid w:val="0039221A"/>
    <w:rsid w:val="003A1D7F"/>
    <w:rsid w:val="003B218E"/>
    <w:rsid w:val="003B2C22"/>
    <w:rsid w:val="003C2619"/>
    <w:rsid w:val="003C5D70"/>
    <w:rsid w:val="003D72E4"/>
    <w:rsid w:val="00401668"/>
    <w:rsid w:val="00412B96"/>
    <w:rsid w:val="004829AD"/>
    <w:rsid w:val="004906B6"/>
    <w:rsid w:val="004941A4"/>
    <w:rsid w:val="004A722B"/>
    <w:rsid w:val="004B2E13"/>
    <w:rsid w:val="004D3A3A"/>
    <w:rsid w:val="004D3F8F"/>
    <w:rsid w:val="004E4FBE"/>
    <w:rsid w:val="004F5223"/>
    <w:rsid w:val="005004ED"/>
    <w:rsid w:val="005136C8"/>
    <w:rsid w:val="005142A5"/>
    <w:rsid w:val="005157B5"/>
    <w:rsid w:val="00537A46"/>
    <w:rsid w:val="00540D09"/>
    <w:rsid w:val="00547CB0"/>
    <w:rsid w:val="00550CF7"/>
    <w:rsid w:val="005517F9"/>
    <w:rsid w:val="00580611"/>
    <w:rsid w:val="0058459C"/>
    <w:rsid w:val="00586D34"/>
    <w:rsid w:val="005948F2"/>
    <w:rsid w:val="005A6684"/>
    <w:rsid w:val="005E64C5"/>
    <w:rsid w:val="005F211A"/>
    <w:rsid w:val="00603245"/>
    <w:rsid w:val="00607271"/>
    <w:rsid w:val="006075E2"/>
    <w:rsid w:val="00610847"/>
    <w:rsid w:val="00616CD7"/>
    <w:rsid w:val="006362FE"/>
    <w:rsid w:val="006502FA"/>
    <w:rsid w:val="00660481"/>
    <w:rsid w:val="006618C9"/>
    <w:rsid w:val="00667423"/>
    <w:rsid w:val="00671432"/>
    <w:rsid w:val="00686BAD"/>
    <w:rsid w:val="006A0751"/>
    <w:rsid w:val="006B1BD6"/>
    <w:rsid w:val="006B4ED5"/>
    <w:rsid w:val="006D096C"/>
    <w:rsid w:val="006E51EF"/>
    <w:rsid w:val="0070428A"/>
    <w:rsid w:val="00720FA5"/>
    <w:rsid w:val="00741973"/>
    <w:rsid w:val="00743017"/>
    <w:rsid w:val="00744BBE"/>
    <w:rsid w:val="00745032"/>
    <w:rsid w:val="007466B2"/>
    <w:rsid w:val="00747F83"/>
    <w:rsid w:val="00786997"/>
    <w:rsid w:val="007B7671"/>
    <w:rsid w:val="007C0AE2"/>
    <w:rsid w:val="007C5AB1"/>
    <w:rsid w:val="007D062F"/>
    <w:rsid w:val="007E55DE"/>
    <w:rsid w:val="007F2227"/>
    <w:rsid w:val="007F5171"/>
    <w:rsid w:val="00830B70"/>
    <w:rsid w:val="008313EB"/>
    <w:rsid w:val="00841BCC"/>
    <w:rsid w:val="00857D97"/>
    <w:rsid w:val="00860343"/>
    <w:rsid w:val="00865349"/>
    <w:rsid w:val="008669EC"/>
    <w:rsid w:val="00874C6D"/>
    <w:rsid w:val="00877796"/>
    <w:rsid w:val="0088113F"/>
    <w:rsid w:val="008815E3"/>
    <w:rsid w:val="008877E5"/>
    <w:rsid w:val="008949CC"/>
    <w:rsid w:val="008949D6"/>
    <w:rsid w:val="00895801"/>
    <w:rsid w:val="008958E8"/>
    <w:rsid w:val="008A1C57"/>
    <w:rsid w:val="008A3F77"/>
    <w:rsid w:val="008B7EFB"/>
    <w:rsid w:val="008C0D05"/>
    <w:rsid w:val="008D319D"/>
    <w:rsid w:val="008D6D3F"/>
    <w:rsid w:val="008E0A9E"/>
    <w:rsid w:val="008F01C6"/>
    <w:rsid w:val="008F58B0"/>
    <w:rsid w:val="008F5A81"/>
    <w:rsid w:val="008F71BF"/>
    <w:rsid w:val="0090546E"/>
    <w:rsid w:val="00917AE6"/>
    <w:rsid w:val="00936D31"/>
    <w:rsid w:val="0095115E"/>
    <w:rsid w:val="0096186E"/>
    <w:rsid w:val="00967AB3"/>
    <w:rsid w:val="00975B8A"/>
    <w:rsid w:val="009805AC"/>
    <w:rsid w:val="00991003"/>
    <w:rsid w:val="009A5F74"/>
    <w:rsid w:val="009B46DB"/>
    <w:rsid w:val="009B6EEC"/>
    <w:rsid w:val="009D21E1"/>
    <w:rsid w:val="009E2BB2"/>
    <w:rsid w:val="009F3DB0"/>
    <w:rsid w:val="00A53C04"/>
    <w:rsid w:val="00A57155"/>
    <w:rsid w:val="00A837FB"/>
    <w:rsid w:val="00A93777"/>
    <w:rsid w:val="00A95141"/>
    <w:rsid w:val="00AB5881"/>
    <w:rsid w:val="00AE0123"/>
    <w:rsid w:val="00AE1C19"/>
    <w:rsid w:val="00B43685"/>
    <w:rsid w:val="00B57180"/>
    <w:rsid w:val="00B6022F"/>
    <w:rsid w:val="00B6371D"/>
    <w:rsid w:val="00B674BD"/>
    <w:rsid w:val="00B710E6"/>
    <w:rsid w:val="00B71CD4"/>
    <w:rsid w:val="00B7230F"/>
    <w:rsid w:val="00B76BAB"/>
    <w:rsid w:val="00B870E6"/>
    <w:rsid w:val="00BF5DD0"/>
    <w:rsid w:val="00C13AB6"/>
    <w:rsid w:val="00C21C74"/>
    <w:rsid w:val="00C32FD1"/>
    <w:rsid w:val="00C74881"/>
    <w:rsid w:val="00C81818"/>
    <w:rsid w:val="00C8612B"/>
    <w:rsid w:val="00CA0AB2"/>
    <w:rsid w:val="00CD04C8"/>
    <w:rsid w:val="00CD2906"/>
    <w:rsid w:val="00CE32AF"/>
    <w:rsid w:val="00CE3E4E"/>
    <w:rsid w:val="00CE7D18"/>
    <w:rsid w:val="00CF370B"/>
    <w:rsid w:val="00D07542"/>
    <w:rsid w:val="00D537D0"/>
    <w:rsid w:val="00D63969"/>
    <w:rsid w:val="00D64F67"/>
    <w:rsid w:val="00D72934"/>
    <w:rsid w:val="00DB0652"/>
    <w:rsid w:val="00DD3524"/>
    <w:rsid w:val="00DD49C3"/>
    <w:rsid w:val="00DD6279"/>
    <w:rsid w:val="00DD6857"/>
    <w:rsid w:val="00E041B2"/>
    <w:rsid w:val="00E04934"/>
    <w:rsid w:val="00E04D7E"/>
    <w:rsid w:val="00E0580E"/>
    <w:rsid w:val="00E1574B"/>
    <w:rsid w:val="00E22A23"/>
    <w:rsid w:val="00E262AE"/>
    <w:rsid w:val="00E27522"/>
    <w:rsid w:val="00E35EC6"/>
    <w:rsid w:val="00E408D1"/>
    <w:rsid w:val="00E435CC"/>
    <w:rsid w:val="00E64453"/>
    <w:rsid w:val="00E83895"/>
    <w:rsid w:val="00E86EFA"/>
    <w:rsid w:val="00E87B55"/>
    <w:rsid w:val="00ED3931"/>
    <w:rsid w:val="00F025F4"/>
    <w:rsid w:val="00F13BF3"/>
    <w:rsid w:val="00F17610"/>
    <w:rsid w:val="00F73746"/>
    <w:rsid w:val="00FB0206"/>
    <w:rsid w:val="00FB04B4"/>
    <w:rsid w:val="00FC2CDD"/>
    <w:rsid w:val="00FE6D81"/>
    <w:rsid w:val="02BE2100"/>
    <w:rsid w:val="044F06A2"/>
    <w:rsid w:val="06FB1586"/>
    <w:rsid w:val="076E2671"/>
    <w:rsid w:val="0A6D77EC"/>
    <w:rsid w:val="0B340D54"/>
    <w:rsid w:val="0D63055F"/>
    <w:rsid w:val="103A673C"/>
    <w:rsid w:val="131C29E9"/>
    <w:rsid w:val="1443024D"/>
    <w:rsid w:val="18D620D7"/>
    <w:rsid w:val="1AD43253"/>
    <w:rsid w:val="1CAA6D0A"/>
    <w:rsid w:val="1ED744A9"/>
    <w:rsid w:val="25971996"/>
    <w:rsid w:val="290F18A8"/>
    <w:rsid w:val="29A81952"/>
    <w:rsid w:val="2B2B742C"/>
    <w:rsid w:val="2EDA0FAD"/>
    <w:rsid w:val="30405DB5"/>
    <w:rsid w:val="357710FB"/>
    <w:rsid w:val="38225026"/>
    <w:rsid w:val="3D4D7DA8"/>
    <w:rsid w:val="3DB767BC"/>
    <w:rsid w:val="40C83619"/>
    <w:rsid w:val="4B594E93"/>
    <w:rsid w:val="4E85703E"/>
    <w:rsid w:val="55D82516"/>
    <w:rsid w:val="56D70B89"/>
    <w:rsid w:val="58132CB0"/>
    <w:rsid w:val="594C4B4B"/>
    <w:rsid w:val="5C5F45B4"/>
    <w:rsid w:val="5CBE34B8"/>
    <w:rsid w:val="5F850217"/>
    <w:rsid w:val="62474531"/>
    <w:rsid w:val="62826B65"/>
    <w:rsid w:val="62B4610A"/>
    <w:rsid w:val="62D472D7"/>
    <w:rsid w:val="641C68CD"/>
    <w:rsid w:val="65595219"/>
    <w:rsid w:val="68B6240D"/>
    <w:rsid w:val="694F0236"/>
    <w:rsid w:val="6F8D7659"/>
    <w:rsid w:val="70005552"/>
    <w:rsid w:val="7047479E"/>
    <w:rsid w:val="70997EBD"/>
    <w:rsid w:val="70D0442C"/>
    <w:rsid w:val="749F1900"/>
    <w:rsid w:val="7510189E"/>
    <w:rsid w:val="75F83D9A"/>
    <w:rsid w:val="7621466F"/>
    <w:rsid w:val="7DEB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68BD195C-CCAD-490E-AD7F-2CB46118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iPriority="99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C29"/>
    <w:pPr>
      <w:widowControl w:val="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06C2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106C29"/>
    <w:rPr>
      <w:rFonts w:ascii="Calibri" w:hAnsi="Calibri"/>
      <w:b/>
      <w:bCs/>
      <w:kern w:val="44"/>
      <w:sz w:val="36"/>
      <w:szCs w:val="44"/>
    </w:rPr>
  </w:style>
  <w:style w:type="character" w:customStyle="1" w:styleId="Char2">
    <w:name w:val="标题 Char"/>
    <w:basedOn w:val="a0"/>
    <w:link w:val="a6"/>
    <w:uiPriority w:val="10"/>
    <w:qFormat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mrc.btbu.edu.cn/" TargetMode="Externa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2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B62327-C660-4F62-9891-8E6834A1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传奇资源中心管理系统</dc:title>
  <dc:creator>huangyi</dc:creator>
  <cp:lastModifiedBy>www</cp:lastModifiedBy>
  <cp:revision>24</cp:revision>
  <dcterms:created xsi:type="dcterms:W3CDTF">2014-11-20T01:38:00Z</dcterms:created>
  <dcterms:modified xsi:type="dcterms:W3CDTF">2017-02-24T09:29:00Z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